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BE251" w14:textId="3F16AA92" w:rsidR="0047196C" w:rsidRPr="0047196C" w:rsidRDefault="0047196C" w:rsidP="0047196C">
      <w:pPr>
        <w:rPr>
          <w:b/>
          <w:sz w:val="28"/>
          <w:szCs w:val="28"/>
        </w:rPr>
      </w:pPr>
      <w:bookmarkStart w:id="0" w:name="_GoBack"/>
      <w:bookmarkEnd w:id="0"/>
      <w:r w:rsidRPr="0047196C">
        <w:rPr>
          <w:b/>
          <w:sz w:val="28"/>
          <w:szCs w:val="28"/>
        </w:rPr>
        <w:t>Coiste Chontae Mhuineachain CLG      Annual Regulations 20</w:t>
      </w:r>
      <w:r w:rsidR="00A55972">
        <w:rPr>
          <w:b/>
          <w:sz w:val="28"/>
          <w:szCs w:val="28"/>
        </w:rPr>
        <w:t>20</w:t>
      </w:r>
    </w:p>
    <w:p w14:paraId="36960582" w14:textId="77777777" w:rsidR="0047196C" w:rsidRDefault="0047196C" w:rsidP="0047196C">
      <w:r>
        <w:t xml:space="preserve"> </w:t>
      </w:r>
    </w:p>
    <w:p w14:paraId="345E1C07" w14:textId="5223BD2D" w:rsidR="0047196C" w:rsidRPr="0047196C" w:rsidRDefault="0047196C" w:rsidP="0047196C">
      <w:pPr>
        <w:rPr>
          <w:rFonts w:ascii="Arial" w:hAnsi="Arial" w:cs="Arial"/>
          <w:sz w:val="24"/>
          <w:szCs w:val="24"/>
        </w:rPr>
      </w:pPr>
      <w:r>
        <w:t xml:space="preserve">1. </w:t>
      </w:r>
      <w:r w:rsidRPr="0047196C">
        <w:rPr>
          <w:rFonts w:ascii="Arial" w:hAnsi="Arial" w:cs="Arial"/>
          <w:sz w:val="24"/>
          <w:szCs w:val="24"/>
        </w:rPr>
        <w:t>The months of December and January shall be a “closed period” within Monaghan County</w:t>
      </w:r>
      <w:r w:rsidR="00126BD6">
        <w:rPr>
          <w:rFonts w:ascii="Arial" w:hAnsi="Arial" w:cs="Arial"/>
          <w:sz w:val="24"/>
          <w:szCs w:val="24"/>
        </w:rPr>
        <w:t>.</w:t>
      </w:r>
      <w:r w:rsidRPr="0047196C">
        <w:rPr>
          <w:rFonts w:ascii="Arial" w:hAnsi="Arial" w:cs="Arial"/>
          <w:sz w:val="24"/>
          <w:szCs w:val="24"/>
        </w:rPr>
        <w:t xml:space="preserve"> </w:t>
      </w:r>
    </w:p>
    <w:p w14:paraId="1965FD2E"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 </w:t>
      </w:r>
    </w:p>
    <w:p w14:paraId="78AE8FDF" w14:textId="3A45236F" w:rsidR="0047196C" w:rsidRPr="0047196C" w:rsidRDefault="0047196C" w:rsidP="0047196C">
      <w:pPr>
        <w:rPr>
          <w:rFonts w:ascii="Arial" w:hAnsi="Arial" w:cs="Arial"/>
          <w:sz w:val="24"/>
          <w:szCs w:val="24"/>
        </w:rPr>
      </w:pPr>
      <w:r w:rsidRPr="0047196C">
        <w:rPr>
          <w:rFonts w:ascii="Arial" w:hAnsi="Arial" w:cs="Arial"/>
          <w:sz w:val="24"/>
          <w:szCs w:val="24"/>
        </w:rPr>
        <w:t xml:space="preserve">2. Club Secretaries shall receive </w:t>
      </w:r>
      <w:r w:rsidRPr="00812FDE">
        <w:rPr>
          <w:rFonts w:ascii="Arial" w:hAnsi="Arial" w:cs="Arial"/>
          <w:sz w:val="24"/>
          <w:szCs w:val="24"/>
        </w:rPr>
        <w:t>Championship fixtures as per T.O.201</w:t>
      </w:r>
      <w:r w:rsidR="00A55972">
        <w:rPr>
          <w:rFonts w:ascii="Arial" w:hAnsi="Arial" w:cs="Arial"/>
          <w:sz w:val="24"/>
          <w:szCs w:val="24"/>
        </w:rPr>
        <w:t>9</w:t>
      </w:r>
      <w:r w:rsidRPr="00812FDE">
        <w:rPr>
          <w:rFonts w:ascii="Arial" w:hAnsi="Arial" w:cs="Arial"/>
          <w:sz w:val="24"/>
          <w:szCs w:val="24"/>
        </w:rPr>
        <w:t xml:space="preserve"> Rule 6.23 made under the powers devolved by Rule to the Competitions Control Committee (CCC).</w:t>
      </w:r>
      <w:r w:rsidRPr="0047196C">
        <w:rPr>
          <w:rFonts w:ascii="Arial" w:hAnsi="Arial" w:cs="Arial"/>
          <w:sz w:val="24"/>
          <w:szCs w:val="24"/>
        </w:rPr>
        <w:t xml:space="preserve"> </w:t>
      </w:r>
    </w:p>
    <w:p w14:paraId="5BD246C3"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 </w:t>
      </w:r>
    </w:p>
    <w:p w14:paraId="2CF17E48"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3. Club Secretaries shall receive all Adult League fixtures, including Replays and Refixtures not less than 3 days from the date of fixtures made under the powers devolved by Rule to the Competitions Control Committee (CCC). </w:t>
      </w:r>
    </w:p>
    <w:p w14:paraId="47866905"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 </w:t>
      </w:r>
    </w:p>
    <w:p w14:paraId="49EAA2F7" w14:textId="77777777" w:rsidR="0047196C" w:rsidRDefault="0047196C" w:rsidP="0047196C">
      <w:pPr>
        <w:rPr>
          <w:rFonts w:ascii="Arial" w:hAnsi="Arial" w:cs="Arial"/>
          <w:sz w:val="24"/>
          <w:szCs w:val="24"/>
        </w:rPr>
      </w:pPr>
      <w:r w:rsidRPr="0047196C">
        <w:rPr>
          <w:rFonts w:ascii="Arial" w:hAnsi="Arial" w:cs="Arial"/>
          <w:sz w:val="24"/>
          <w:szCs w:val="24"/>
        </w:rPr>
        <w:t xml:space="preserve">4. That no postponement of any fixture under the auspices of the Competitions Control Committee shall be allowed except in the following circumstances: </w:t>
      </w:r>
    </w:p>
    <w:p w14:paraId="2B312FA3" w14:textId="35EFA7F1" w:rsidR="0047196C" w:rsidRDefault="0047196C" w:rsidP="0047196C">
      <w:pPr>
        <w:rPr>
          <w:rFonts w:ascii="Arial" w:hAnsi="Arial" w:cs="Arial"/>
          <w:sz w:val="24"/>
          <w:szCs w:val="24"/>
        </w:rPr>
      </w:pPr>
      <w:r w:rsidRPr="0047196C">
        <w:rPr>
          <w:rFonts w:ascii="Arial" w:hAnsi="Arial" w:cs="Arial"/>
          <w:sz w:val="24"/>
          <w:szCs w:val="24"/>
        </w:rPr>
        <w:t>(a) On the death of a playing member or a parent, wife, partner, child, brother or sister of a playing member</w:t>
      </w:r>
      <w:r>
        <w:rPr>
          <w:rFonts w:ascii="Arial" w:hAnsi="Arial" w:cs="Arial"/>
          <w:sz w:val="24"/>
          <w:szCs w:val="24"/>
        </w:rPr>
        <w:t xml:space="preserve"> or</w:t>
      </w:r>
      <w:r w:rsidRPr="0047196C">
        <w:rPr>
          <w:rFonts w:ascii="Arial" w:hAnsi="Arial" w:cs="Arial"/>
          <w:sz w:val="24"/>
          <w:szCs w:val="24"/>
        </w:rPr>
        <w:t xml:space="preserve"> </w:t>
      </w:r>
      <w:r>
        <w:rPr>
          <w:rFonts w:ascii="Arial" w:hAnsi="Arial" w:cs="Arial"/>
          <w:sz w:val="24"/>
          <w:szCs w:val="24"/>
        </w:rPr>
        <w:t>(</w:t>
      </w:r>
      <w:r w:rsidRPr="0047196C">
        <w:rPr>
          <w:rFonts w:ascii="Arial" w:hAnsi="Arial" w:cs="Arial"/>
          <w:sz w:val="24"/>
          <w:szCs w:val="24"/>
        </w:rPr>
        <w:t>grandparent</w:t>
      </w:r>
      <w:r>
        <w:rPr>
          <w:rFonts w:ascii="Arial" w:hAnsi="Arial" w:cs="Arial"/>
          <w:sz w:val="24"/>
          <w:szCs w:val="24"/>
        </w:rPr>
        <w:t xml:space="preserve"> see </w:t>
      </w:r>
      <w:r w:rsidRPr="0047196C">
        <w:rPr>
          <w:rFonts w:ascii="Arial" w:hAnsi="Arial" w:cs="Arial"/>
          <w:sz w:val="24"/>
          <w:szCs w:val="24"/>
        </w:rPr>
        <w:t>4 (b)</w:t>
      </w:r>
      <w:r>
        <w:rPr>
          <w:rFonts w:ascii="Arial" w:hAnsi="Arial" w:cs="Arial"/>
          <w:sz w:val="24"/>
          <w:szCs w:val="24"/>
        </w:rPr>
        <w:t>)</w:t>
      </w:r>
      <w:r w:rsidR="009A1835">
        <w:rPr>
          <w:rFonts w:ascii="Arial" w:hAnsi="Arial" w:cs="Arial"/>
          <w:sz w:val="24"/>
          <w:szCs w:val="24"/>
        </w:rPr>
        <w:t xml:space="preserve"> </w:t>
      </w:r>
      <w:r w:rsidRPr="0047196C">
        <w:rPr>
          <w:rFonts w:ascii="Arial" w:hAnsi="Arial" w:cs="Arial"/>
          <w:sz w:val="24"/>
          <w:szCs w:val="24"/>
        </w:rPr>
        <w:t>of either team involved in the fixture, occurring within two days prior to the date of the fixture.</w:t>
      </w:r>
    </w:p>
    <w:p w14:paraId="0A77CEFE" w14:textId="3E21A12E" w:rsidR="0047196C" w:rsidRPr="0047196C" w:rsidRDefault="0047196C" w:rsidP="0047196C">
      <w:pPr>
        <w:rPr>
          <w:rFonts w:ascii="Arial" w:hAnsi="Arial" w:cs="Arial"/>
          <w:sz w:val="24"/>
          <w:szCs w:val="24"/>
        </w:rPr>
      </w:pPr>
      <w:r w:rsidRPr="0047196C">
        <w:rPr>
          <w:rFonts w:ascii="Arial" w:hAnsi="Arial" w:cs="Arial"/>
          <w:sz w:val="24"/>
          <w:szCs w:val="24"/>
        </w:rPr>
        <w:t xml:space="preserve">  (b) In the case of the death of a grandparent all competitions will proceed as per original fixture unless funeral is taking place on the same day as the fixture. (c)  For other bereavements representatives of both clubs must meet with representative(s) of the CCC and agree on an alternative date for the fixture. The agreed date must be acceptable to the CCC. Should such agreement not be forthcoming then the game shall be played on the date of the original fixture. </w:t>
      </w:r>
    </w:p>
    <w:p w14:paraId="314CA883"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 </w:t>
      </w:r>
    </w:p>
    <w:p w14:paraId="64E972F1"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Penalty: For breach of this regulation the penalty shall be loss of the match. </w:t>
      </w:r>
    </w:p>
    <w:p w14:paraId="6AEB8115"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 </w:t>
      </w:r>
    </w:p>
    <w:p w14:paraId="67C3F44B" w14:textId="3DA4002E" w:rsidR="0047196C" w:rsidRPr="0047196C" w:rsidRDefault="0047196C" w:rsidP="0047196C">
      <w:pPr>
        <w:rPr>
          <w:rFonts w:ascii="Arial" w:hAnsi="Arial" w:cs="Arial"/>
          <w:sz w:val="24"/>
          <w:szCs w:val="24"/>
        </w:rPr>
      </w:pPr>
      <w:r w:rsidRPr="0047196C">
        <w:rPr>
          <w:rFonts w:ascii="Arial" w:hAnsi="Arial" w:cs="Arial"/>
          <w:sz w:val="24"/>
          <w:szCs w:val="24"/>
        </w:rPr>
        <w:t xml:space="preserve">5.     All requests for change of an adult </w:t>
      </w:r>
      <w:r>
        <w:rPr>
          <w:rFonts w:ascii="Arial" w:hAnsi="Arial" w:cs="Arial"/>
          <w:sz w:val="24"/>
          <w:szCs w:val="24"/>
        </w:rPr>
        <w:t>or Under 1</w:t>
      </w:r>
      <w:r w:rsidR="00A55972">
        <w:rPr>
          <w:rFonts w:ascii="Arial" w:hAnsi="Arial" w:cs="Arial"/>
          <w:sz w:val="24"/>
          <w:szCs w:val="24"/>
        </w:rPr>
        <w:t>8</w:t>
      </w:r>
      <w:r>
        <w:rPr>
          <w:rFonts w:ascii="Arial" w:hAnsi="Arial" w:cs="Arial"/>
          <w:sz w:val="24"/>
          <w:szCs w:val="24"/>
        </w:rPr>
        <w:t xml:space="preserve"> </w:t>
      </w:r>
      <w:r w:rsidRPr="0047196C">
        <w:rPr>
          <w:rFonts w:ascii="Arial" w:hAnsi="Arial" w:cs="Arial"/>
          <w:sz w:val="24"/>
          <w:szCs w:val="24"/>
        </w:rPr>
        <w:t>fixture</w:t>
      </w:r>
      <w:r>
        <w:rPr>
          <w:rFonts w:ascii="Arial" w:hAnsi="Arial" w:cs="Arial"/>
          <w:sz w:val="24"/>
          <w:szCs w:val="24"/>
        </w:rPr>
        <w:t>s</w:t>
      </w:r>
      <w:r w:rsidRPr="0047196C">
        <w:rPr>
          <w:rFonts w:ascii="Arial" w:hAnsi="Arial" w:cs="Arial"/>
          <w:sz w:val="24"/>
          <w:szCs w:val="24"/>
        </w:rPr>
        <w:t xml:space="preserve"> must be made in writing     to the Fixture Secretary no later than 9.30pm on Monday night by the secretary of the club only prior to the publication of the fixture list and for fixtures for three (3) days subsequent to that.  </w:t>
      </w:r>
    </w:p>
    <w:p w14:paraId="637FD037"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 </w:t>
      </w:r>
    </w:p>
    <w:p w14:paraId="3963A832"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                                      </w:t>
      </w:r>
    </w:p>
    <w:p w14:paraId="3F385451" w14:textId="77777777" w:rsidR="0047196C" w:rsidRPr="0047196C" w:rsidRDefault="0047196C" w:rsidP="0047196C">
      <w:pPr>
        <w:rPr>
          <w:rFonts w:ascii="Arial" w:hAnsi="Arial" w:cs="Arial"/>
          <w:sz w:val="24"/>
          <w:szCs w:val="24"/>
        </w:rPr>
      </w:pPr>
      <w:r w:rsidRPr="0047196C">
        <w:rPr>
          <w:rFonts w:ascii="Arial" w:hAnsi="Arial" w:cs="Arial"/>
          <w:sz w:val="24"/>
          <w:szCs w:val="24"/>
        </w:rPr>
        <w:lastRenderedPageBreak/>
        <w:t xml:space="preserve">6    A change to the date of a fixture may only be sanctioned by the    Competition Control Committee (CCC) when an alternative date and time has been confirmed by both secretaries of the clubs involved in the fixture, and when that new fixture date occurs within 7 days either side of the original fixture and does not clash with other fixtures    </w:t>
      </w:r>
    </w:p>
    <w:p w14:paraId="6F076C35"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     7.    That each club shall be responsible for the preparation of their pitch, including visible lines, flags and goal nets in place before the start of all games taking place at their club. If reported by the referee in charge of the fixture, a club will be found negligent in this respect.  </w:t>
      </w:r>
    </w:p>
    <w:p w14:paraId="0ACF23B8" w14:textId="77777777" w:rsidR="0047196C" w:rsidRDefault="0047196C" w:rsidP="0047196C">
      <w:r>
        <w:t xml:space="preserve"> </w:t>
      </w:r>
    </w:p>
    <w:p w14:paraId="479A0410"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 Penalty: A fine of €40 will be imposed on the club for breach of this regulation. </w:t>
      </w:r>
    </w:p>
    <w:p w14:paraId="7A9AB8D1"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 </w:t>
      </w:r>
    </w:p>
    <w:p w14:paraId="1CB1366B" w14:textId="588B214D" w:rsidR="0047196C" w:rsidRPr="0047196C" w:rsidRDefault="0047196C" w:rsidP="0047196C">
      <w:pPr>
        <w:rPr>
          <w:rFonts w:ascii="Arial" w:hAnsi="Arial" w:cs="Arial"/>
          <w:sz w:val="24"/>
          <w:szCs w:val="24"/>
        </w:rPr>
      </w:pPr>
      <w:r w:rsidRPr="0047196C">
        <w:rPr>
          <w:rFonts w:ascii="Arial" w:hAnsi="Arial" w:cs="Arial"/>
          <w:sz w:val="24"/>
          <w:szCs w:val="24"/>
        </w:rPr>
        <w:t xml:space="preserve">  8.          A request for a pitch inspection must be communicated to the Adult </w:t>
      </w:r>
    </w:p>
    <w:p w14:paraId="55817086" w14:textId="6368F576" w:rsidR="0047196C" w:rsidRPr="0047196C" w:rsidRDefault="0047196C" w:rsidP="0047196C">
      <w:pPr>
        <w:rPr>
          <w:rFonts w:ascii="Arial" w:hAnsi="Arial" w:cs="Arial"/>
          <w:sz w:val="24"/>
          <w:szCs w:val="24"/>
        </w:rPr>
      </w:pPr>
      <w:r w:rsidRPr="0047196C">
        <w:rPr>
          <w:rFonts w:ascii="Arial" w:hAnsi="Arial" w:cs="Arial"/>
          <w:sz w:val="24"/>
          <w:szCs w:val="24"/>
        </w:rPr>
        <w:t xml:space="preserve">            Fixtures Secretary or to </w:t>
      </w:r>
      <w:r w:rsidRPr="00812FDE">
        <w:rPr>
          <w:rFonts w:ascii="Arial" w:hAnsi="Arial" w:cs="Arial"/>
          <w:sz w:val="24"/>
          <w:szCs w:val="24"/>
        </w:rPr>
        <w:t>the Chairperson of CCC. A pitch may be deemed unplayable by a member of CCC, by a referee appointed by CCC or by an elected officer of the County Committee appointed by CCC.</w:t>
      </w:r>
      <w:r w:rsidRPr="0047196C">
        <w:rPr>
          <w:rFonts w:ascii="Arial" w:hAnsi="Arial" w:cs="Arial"/>
          <w:sz w:val="24"/>
          <w:szCs w:val="24"/>
        </w:rPr>
        <w:t xml:space="preserve">  </w:t>
      </w:r>
    </w:p>
    <w:p w14:paraId="61C6B3B9" w14:textId="52E39AA9" w:rsidR="0047196C" w:rsidRPr="0047196C" w:rsidRDefault="0047196C" w:rsidP="0047196C">
      <w:pPr>
        <w:rPr>
          <w:rFonts w:ascii="Arial" w:hAnsi="Arial" w:cs="Arial"/>
          <w:sz w:val="24"/>
          <w:szCs w:val="24"/>
        </w:rPr>
      </w:pPr>
      <w:r w:rsidRPr="0047196C">
        <w:rPr>
          <w:rFonts w:ascii="Arial" w:hAnsi="Arial" w:cs="Arial"/>
          <w:sz w:val="24"/>
          <w:szCs w:val="24"/>
        </w:rPr>
        <w:t xml:space="preserve">  9.</w:t>
      </w:r>
      <w:r w:rsidR="00126BD6">
        <w:rPr>
          <w:rFonts w:ascii="Arial" w:hAnsi="Arial" w:cs="Arial"/>
          <w:sz w:val="24"/>
          <w:szCs w:val="24"/>
        </w:rPr>
        <w:t xml:space="preserve">   </w:t>
      </w:r>
      <w:r w:rsidRPr="0047196C">
        <w:rPr>
          <w:rFonts w:ascii="Arial" w:hAnsi="Arial" w:cs="Arial"/>
          <w:sz w:val="24"/>
          <w:szCs w:val="24"/>
        </w:rPr>
        <w:t xml:space="preserve">  The number of officials with each team admitted to the side line shall be                                   restricted to nine persons (including Club Secretary and Club Chairperson).  </w:t>
      </w:r>
    </w:p>
    <w:p w14:paraId="1EE9A164"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 </w:t>
      </w:r>
    </w:p>
    <w:p w14:paraId="03E1435C" w14:textId="0CDEC897" w:rsidR="0047196C" w:rsidRPr="0047196C" w:rsidRDefault="00126BD6" w:rsidP="0047196C">
      <w:pPr>
        <w:rPr>
          <w:rFonts w:ascii="Arial" w:hAnsi="Arial" w:cs="Arial"/>
          <w:sz w:val="24"/>
          <w:szCs w:val="24"/>
        </w:rPr>
      </w:pPr>
      <w:r>
        <w:rPr>
          <w:rFonts w:ascii="Arial" w:hAnsi="Arial" w:cs="Arial"/>
          <w:sz w:val="24"/>
          <w:szCs w:val="24"/>
        </w:rPr>
        <w:t xml:space="preserve">       </w:t>
      </w:r>
      <w:r w:rsidR="0047196C" w:rsidRPr="0047196C">
        <w:rPr>
          <w:rFonts w:ascii="Arial" w:hAnsi="Arial" w:cs="Arial"/>
          <w:sz w:val="24"/>
          <w:szCs w:val="24"/>
        </w:rPr>
        <w:t xml:space="preserve">The implementation of this Regulation shall be as follows: - </w:t>
      </w:r>
    </w:p>
    <w:p w14:paraId="7A9AEEC2" w14:textId="24C6933F" w:rsidR="00126BD6" w:rsidRPr="00126BD6" w:rsidRDefault="0047196C" w:rsidP="00126BD6">
      <w:pPr>
        <w:pStyle w:val="ListParagraph"/>
        <w:numPr>
          <w:ilvl w:val="0"/>
          <w:numId w:val="1"/>
        </w:numPr>
        <w:rPr>
          <w:rFonts w:ascii="Arial" w:hAnsi="Arial" w:cs="Arial"/>
          <w:sz w:val="24"/>
          <w:szCs w:val="24"/>
        </w:rPr>
      </w:pPr>
      <w:r w:rsidRPr="00126BD6">
        <w:rPr>
          <w:rFonts w:ascii="Arial" w:hAnsi="Arial" w:cs="Arial"/>
          <w:sz w:val="24"/>
          <w:szCs w:val="24"/>
        </w:rPr>
        <w:t>That stewarding of all Senior, Intermediate, and Junior Football and Senior Hurling championship fixtures will be the responsibility of the Championship Co-ordinating Committee</w:t>
      </w:r>
    </w:p>
    <w:p w14:paraId="5B2CF28C" w14:textId="77777777" w:rsidR="00126BD6" w:rsidRDefault="0047196C" w:rsidP="00126BD6">
      <w:pPr>
        <w:pStyle w:val="ListParagraph"/>
        <w:numPr>
          <w:ilvl w:val="0"/>
          <w:numId w:val="1"/>
        </w:numPr>
        <w:rPr>
          <w:rFonts w:ascii="Arial" w:hAnsi="Arial" w:cs="Arial"/>
          <w:sz w:val="24"/>
          <w:szCs w:val="24"/>
        </w:rPr>
      </w:pPr>
      <w:r w:rsidRPr="00126BD6">
        <w:rPr>
          <w:rFonts w:ascii="Arial" w:hAnsi="Arial" w:cs="Arial"/>
          <w:sz w:val="24"/>
          <w:szCs w:val="24"/>
        </w:rPr>
        <w:t xml:space="preserve"> That the home club will be responsible for the stewarding of their home league fixtures</w:t>
      </w:r>
    </w:p>
    <w:p w14:paraId="73E1E594" w14:textId="4C538499" w:rsidR="0047196C" w:rsidRPr="00126BD6" w:rsidRDefault="00126BD6" w:rsidP="00126BD6">
      <w:pPr>
        <w:pStyle w:val="ListParagraph"/>
        <w:numPr>
          <w:ilvl w:val="0"/>
          <w:numId w:val="1"/>
        </w:numPr>
        <w:rPr>
          <w:rFonts w:ascii="Arial" w:hAnsi="Arial" w:cs="Arial"/>
          <w:sz w:val="24"/>
          <w:szCs w:val="24"/>
        </w:rPr>
      </w:pPr>
      <w:r>
        <w:rPr>
          <w:rFonts w:ascii="Arial" w:hAnsi="Arial" w:cs="Arial"/>
          <w:sz w:val="24"/>
          <w:szCs w:val="24"/>
        </w:rPr>
        <w:t>T</w:t>
      </w:r>
      <w:r w:rsidR="0047196C" w:rsidRPr="00126BD6">
        <w:rPr>
          <w:rFonts w:ascii="Arial" w:hAnsi="Arial" w:cs="Arial"/>
          <w:sz w:val="24"/>
          <w:szCs w:val="24"/>
        </w:rPr>
        <w:t xml:space="preserve">hat both participating clubs will be responsible for the stewarding of a league fixture when a game is being played at a neutral venue. </w:t>
      </w:r>
    </w:p>
    <w:p w14:paraId="3C3151B5"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 </w:t>
      </w:r>
    </w:p>
    <w:p w14:paraId="4B1858CE" w14:textId="70D1DDA6" w:rsidR="0047196C" w:rsidRPr="0047196C" w:rsidRDefault="0047196C" w:rsidP="0047196C">
      <w:pPr>
        <w:rPr>
          <w:rFonts w:ascii="Arial" w:hAnsi="Arial" w:cs="Arial"/>
          <w:sz w:val="24"/>
          <w:szCs w:val="24"/>
        </w:rPr>
      </w:pPr>
      <w:r w:rsidRPr="0047196C">
        <w:rPr>
          <w:rFonts w:ascii="Arial" w:hAnsi="Arial" w:cs="Arial"/>
          <w:sz w:val="24"/>
          <w:szCs w:val="24"/>
        </w:rPr>
        <w:t xml:space="preserve">Penalty: A fine of €80 will be imposed on a club for each breach of this regulation. </w:t>
      </w:r>
    </w:p>
    <w:p w14:paraId="0013BEB1"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 </w:t>
      </w:r>
    </w:p>
    <w:p w14:paraId="10873657"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10.      The Home Club shall be obliged to provide four suitable white attire for umpires for all competitions under the control of the Competitions Control Committee. </w:t>
      </w:r>
    </w:p>
    <w:p w14:paraId="2E3C5743"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            Penalty:  A fine of €15 to be imposed for breach of this regulation. </w:t>
      </w:r>
    </w:p>
    <w:p w14:paraId="5BEC7A8D"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 </w:t>
      </w:r>
    </w:p>
    <w:p w14:paraId="1A26595A" w14:textId="77777777" w:rsidR="0047196C" w:rsidRPr="0047196C" w:rsidRDefault="0047196C" w:rsidP="0047196C">
      <w:pPr>
        <w:rPr>
          <w:rFonts w:ascii="Arial" w:hAnsi="Arial" w:cs="Arial"/>
          <w:sz w:val="24"/>
          <w:szCs w:val="24"/>
        </w:rPr>
      </w:pPr>
      <w:r w:rsidRPr="0047196C">
        <w:rPr>
          <w:rFonts w:ascii="Arial" w:hAnsi="Arial" w:cs="Arial"/>
          <w:sz w:val="24"/>
          <w:szCs w:val="24"/>
        </w:rPr>
        <w:lastRenderedPageBreak/>
        <w:t xml:space="preserve">11.  The reserve status of players shall be determined as follows: - </w:t>
      </w:r>
    </w:p>
    <w:p w14:paraId="4C3E9B46"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 </w:t>
      </w:r>
    </w:p>
    <w:p w14:paraId="18D7B482" w14:textId="004A98FE" w:rsidR="0047196C" w:rsidRPr="0047196C" w:rsidRDefault="0047196C" w:rsidP="0047196C">
      <w:pPr>
        <w:rPr>
          <w:rFonts w:ascii="Arial" w:hAnsi="Arial" w:cs="Arial"/>
          <w:sz w:val="24"/>
          <w:szCs w:val="24"/>
        </w:rPr>
      </w:pPr>
      <w:r w:rsidRPr="0047196C">
        <w:rPr>
          <w:rFonts w:ascii="Arial" w:hAnsi="Arial" w:cs="Arial"/>
          <w:sz w:val="24"/>
          <w:szCs w:val="24"/>
        </w:rPr>
        <w:t xml:space="preserve">(a).  Each club shall be informed by the County Players Registrations Committee of its list of reserve players prior to commencement of competition. </w:t>
      </w:r>
    </w:p>
    <w:p w14:paraId="26349E2B"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 </w:t>
      </w:r>
    </w:p>
    <w:p w14:paraId="4BA4A146"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(b)   That an application for alteration to the reserve player status list shall be heard by the County Players Registrations Committee.  The player concerned shall be permitted to be accompanied by a club officer at the hearing. The decision of the </w:t>
      </w:r>
    </w:p>
    <w:p w14:paraId="05CBE97A"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County Players Registrations Committee may be appealed to An Coiste Bainisti where the player and the County Players Registrations Committee will present their case.  Notice of such an appeal to An Coiste Bainisti must be given to An Runai Chontae no later than seven clear days following the date of the hearing, where the decision being appealed was determined. </w:t>
      </w:r>
    </w:p>
    <w:p w14:paraId="7AC8A823"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 </w:t>
      </w:r>
    </w:p>
    <w:p w14:paraId="6E5CA1EE" w14:textId="77777777" w:rsidR="009A1835" w:rsidRDefault="0047196C" w:rsidP="0047196C">
      <w:pPr>
        <w:rPr>
          <w:rFonts w:ascii="Arial" w:hAnsi="Arial" w:cs="Arial"/>
          <w:sz w:val="24"/>
          <w:szCs w:val="24"/>
        </w:rPr>
      </w:pPr>
      <w:r w:rsidRPr="0047196C">
        <w:rPr>
          <w:rFonts w:ascii="Arial" w:hAnsi="Arial" w:cs="Arial"/>
          <w:sz w:val="24"/>
          <w:szCs w:val="24"/>
        </w:rPr>
        <w:t xml:space="preserve"> (c)   The County Players Registrations Committee shall review the reserve player status list of each club </w:t>
      </w:r>
      <w:r w:rsidRPr="00126BD6">
        <w:rPr>
          <w:rFonts w:ascii="Arial" w:hAnsi="Arial" w:cs="Arial"/>
          <w:sz w:val="24"/>
          <w:szCs w:val="24"/>
        </w:rPr>
        <w:t>and present its decision to the County Committee meetings</w:t>
      </w:r>
      <w:r w:rsidRPr="0047196C">
        <w:rPr>
          <w:rFonts w:ascii="Arial" w:hAnsi="Arial" w:cs="Arial"/>
          <w:sz w:val="24"/>
          <w:szCs w:val="24"/>
        </w:rPr>
        <w:t xml:space="preserve">. </w:t>
      </w:r>
    </w:p>
    <w:p w14:paraId="7EE7371B" w14:textId="4E60B06A" w:rsidR="0047196C" w:rsidRPr="0047196C" w:rsidRDefault="0047196C" w:rsidP="0047196C">
      <w:pPr>
        <w:rPr>
          <w:rFonts w:ascii="Arial" w:hAnsi="Arial" w:cs="Arial"/>
          <w:sz w:val="24"/>
          <w:szCs w:val="24"/>
        </w:rPr>
      </w:pPr>
      <w:r w:rsidRPr="0047196C">
        <w:rPr>
          <w:rFonts w:ascii="Arial" w:hAnsi="Arial" w:cs="Arial"/>
          <w:sz w:val="24"/>
          <w:szCs w:val="24"/>
        </w:rPr>
        <w:t xml:space="preserve"> Application for alterations at these points must be made to An Runai Chontae no later than two weeks before the County Committee meeting.  The procedures for appeal as set out in 11 (b) above shall apply </w:t>
      </w:r>
    </w:p>
    <w:p w14:paraId="0739F256"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 </w:t>
      </w:r>
    </w:p>
    <w:p w14:paraId="55127388"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(d)  No further adjustment shall be permitted to a club’s list of reserve players except in the following circumstances </w:t>
      </w:r>
    </w:p>
    <w:p w14:paraId="3FE6FB47"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 </w:t>
      </w:r>
    </w:p>
    <w:p w14:paraId="1B42A897"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(e)  A player who transfers into the county after the adoption or review of the reserve player status list must have his playing status determined by the County Players Registrations Committee  </w:t>
      </w:r>
    </w:p>
    <w:p w14:paraId="674A5B81"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 </w:t>
      </w:r>
    </w:p>
    <w:p w14:paraId="2AA55BFA" w14:textId="6D28BF2C" w:rsidR="0047196C" w:rsidRPr="0047196C" w:rsidRDefault="0047196C" w:rsidP="0047196C">
      <w:pPr>
        <w:rPr>
          <w:rFonts w:ascii="Arial" w:hAnsi="Arial" w:cs="Arial"/>
          <w:sz w:val="24"/>
          <w:szCs w:val="24"/>
        </w:rPr>
      </w:pPr>
      <w:r w:rsidRPr="0047196C">
        <w:rPr>
          <w:rFonts w:ascii="Arial" w:hAnsi="Arial" w:cs="Arial"/>
          <w:sz w:val="24"/>
          <w:szCs w:val="24"/>
        </w:rPr>
        <w:t xml:space="preserve">(f)  Any player who leaves the country on a </w:t>
      </w:r>
      <w:r w:rsidRPr="00812FDE">
        <w:rPr>
          <w:rFonts w:ascii="Arial" w:hAnsi="Arial" w:cs="Arial"/>
          <w:sz w:val="24"/>
          <w:szCs w:val="24"/>
        </w:rPr>
        <w:t>sanction (under T.O. 201</w:t>
      </w:r>
      <w:r w:rsidR="00A55972">
        <w:rPr>
          <w:rFonts w:ascii="Arial" w:hAnsi="Arial" w:cs="Arial"/>
          <w:sz w:val="24"/>
          <w:szCs w:val="24"/>
        </w:rPr>
        <w:t>9</w:t>
      </w:r>
      <w:r w:rsidRPr="00812FDE">
        <w:rPr>
          <w:rFonts w:ascii="Arial" w:hAnsi="Arial" w:cs="Arial"/>
          <w:sz w:val="24"/>
          <w:szCs w:val="24"/>
        </w:rPr>
        <w:t xml:space="preserve"> Rule 6.12) retains his place on his Clubs Reserve Player Status List.</w:t>
      </w:r>
      <w:r w:rsidRPr="0047196C">
        <w:rPr>
          <w:rFonts w:ascii="Arial" w:hAnsi="Arial" w:cs="Arial"/>
          <w:sz w:val="24"/>
          <w:szCs w:val="24"/>
        </w:rPr>
        <w:t xml:space="preserve"> </w:t>
      </w:r>
    </w:p>
    <w:p w14:paraId="24C63FD1" w14:textId="77777777" w:rsidR="0047196C" w:rsidRPr="0047196C" w:rsidRDefault="0047196C" w:rsidP="0047196C">
      <w:pPr>
        <w:rPr>
          <w:rFonts w:ascii="Arial" w:hAnsi="Arial" w:cs="Arial"/>
          <w:sz w:val="24"/>
          <w:szCs w:val="24"/>
        </w:rPr>
      </w:pPr>
      <w:r w:rsidRPr="0047196C">
        <w:rPr>
          <w:rFonts w:ascii="Arial" w:hAnsi="Arial" w:cs="Arial"/>
          <w:sz w:val="24"/>
          <w:szCs w:val="24"/>
        </w:rPr>
        <w:t xml:space="preserve"> </w:t>
      </w:r>
    </w:p>
    <w:p w14:paraId="4366A209" w14:textId="74E5854E" w:rsidR="0047196C" w:rsidRPr="0047196C" w:rsidRDefault="0047196C" w:rsidP="0047196C">
      <w:pPr>
        <w:rPr>
          <w:rFonts w:ascii="Arial" w:hAnsi="Arial" w:cs="Arial"/>
          <w:sz w:val="24"/>
          <w:szCs w:val="24"/>
        </w:rPr>
      </w:pPr>
      <w:r w:rsidRPr="0047196C">
        <w:rPr>
          <w:rFonts w:ascii="Arial" w:hAnsi="Arial" w:cs="Arial"/>
          <w:sz w:val="24"/>
          <w:szCs w:val="24"/>
        </w:rPr>
        <w:t xml:space="preserve">(g) If a player becomes a member of the county senior football or senior hurling </w:t>
      </w:r>
      <w:r w:rsidR="003C45D7" w:rsidRPr="0047196C">
        <w:rPr>
          <w:rFonts w:ascii="Arial" w:hAnsi="Arial" w:cs="Arial"/>
          <w:sz w:val="24"/>
          <w:szCs w:val="24"/>
        </w:rPr>
        <w:t>panel,</w:t>
      </w:r>
      <w:r w:rsidRPr="0047196C">
        <w:rPr>
          <w:rFonts w:ascii="Arial" w:hAnsi="Arial" w:cs="Arial"/>
          <w:sz w:val="24"/>
          <w:szCs w:val="24"/>
        </w:rPr>
        <w:t xml:space="preserve"> he is automatically placed on the reserve player status list and therefore cannot play reserve in that code. </w:t>
      </w:r>
    </w:p>
    <w:p w14:paraId="5362FBB9" w14:textId="7D58DEED" w:rsidR="0047196C" w:rsidRPr="003C45D7" w:rsidRDefault="00812FDE" w:rsidP="0047196C">
      <w:pPr>
        <w:rPr>
          <w:rFonts w:ascii="Arial" w:hAnsi="Arial" w:cs="Arial"/>
          <w:sz w:val="24"/>
          <w:szCs w:val="24"/>
        </w:rPr>
      </w:pPr>
      <w:r>
        <w:rPr>
          <w:rFonts w:ascii="Arial" w:hAnsi="Arial" w:cs="Arial"/>
          <w:sz w:val="24"/>
          <w:szCs w:val="24"/>
        </w:rPr>
        <w:lastRenderedPageBreak/>
        <w:t>(</w:t>
      </w:r>
      <w:r w:rsidRPr="003C45D7">
        <w:rPr>
          <w:rFonts w:ascii="Arial" w:hAnsi="Arial" w:cs="Arial"/>
          <w:sz w:val="24"/>
          <w:szCs w:val="24"/>
        </w:rPr>
        <w:t>h</w:t>
      </w:r>
      <w:r w:rsidR="0047196C" w:rsidRPr="003C45D7">
        <w:rPr>
          <w:rFonts w:ascii="Arial" w:hAnsi="Arial" w:cs="Arial"/>
          <w:sz w:val="24"/>
          <w:szCs w:val="24"/>
        </w:rPr>
        <w:t xml:space="preserve">). Where a player is unavailable to play reserve football due to being a member of the County Senior Hurling </w:t>
      </w:r>
      <w:r w:rsidR="003C45D7" w:rsidRPr="003C45D7">
        <w:rPr>
          <w:rFonts w:ascii="Arial" w:hAnsi="Arial" w:cs="Arial"/>
          <w:sz w:val="24"/>
          <w:szCs w:val="24"/>
        </w:rPr>
        <w:t>panel,</w:t>
      </w:r>
      <w:r w:rsidR="0047196C" w:rsidRPr="003C45D7">
        <w:rPr>
          <w:rFonts w:ascii="Arial" w:hAnsi="Arial" w:cs="Arial"/>
          <w:sz w:val="24"/>
          <w:szCs w:val="24"/>
        </w:rPr>
        <w:t xml:space="preserve"> he may be substituted by the lowest player on the club’s reserve player list if the reserve match falls on the same day or </w:t>
      </w:r>
      <w:r w:rsidR="009A1835" w:rsidRPr="003C45D7">
        <w:rPr>
          <w:rFonts w:ascii="Arial" w:hAnsi="Arial" w:cs="Arial"/>
          <w:sz w:val="24"/>
          <w:szCs w:val="24"/>
        </w:rPr>
        <w:t>the day</w:t>
      </w:r>
      <w:r w:rsidR="0047196C" w:rsidRPr="003C45D7">
        <w:rPr>
          <w:rFonts w:ascii="Arial" w:hAnsi="Arial" w:cs="Arial"/>
          <w:sz w:val="24"/>
          <w:szCs w:val="24"/>
        </w:rPr>
        <w:t xml:space="preserve"> before or </w:t>
      </w:r>
      <w:r w:rsidR="009A1835" w:rsidRPr="003C45D7">
        <w:rPr>
          <w:rFonts w:ascii="Arial" w:hAnsi="Arial" w:cs="Arial"/>
          <w:sz w:val="24"/>
          <w:szCs w:val="24"/>
        </w:rPr>
        <w:t xml:space="preserve">the day </w:t>
      </w:r>
      <w:r w:rsidR="0047196C" w:rsidRPr="003C45D7">
        <w:rPr>
          <w:rFonts w:ascii="Arial" w:hAnsi="Arial" w:cs="Arial"/>
          <w:sz w:val="24"/>
          <w:szCs w:val="24"/>
        </w:rPr>
        <w:t xml:space="preserve">after the County Senior Hurling fixture. </w:t>
      </w:r>
    </w:p>
    <w:p w14:paraId="0C982411" w14:textId="449DE6FD" w:rsidR="00A55972" w:rsidRPr="003C45D7" w:rsidRDefault="00A55972" w:rsidP="00A55972">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sidRPr="003C45D7">
        <w:rPr>
          <w:rFonts w:ascii="Arial" w:hAnsi="Arial" w:cs="Arial"/>
          <w:sz w:val="24"/>
          <w:szCs w:val="24"/>
        </w:rPr>
        <w:t xml:space="preserve">). Where a player is unavailable to play reserve football due to being a member of the </w:t>
      </w:r>
      <w:r>
        <w:rPr>
          <w:rFonts w:ascii="Arial" w:hAnsi="Arial" w:cs="Arial"/>
          <w:sz w:val="24"/>
          <w:szCs w:val="24"/>
        </w:rPr>
        <w:t>County U-20 football</w:t>
      </w:r>
      <w:r w:rsidRPr="003C45D7">
        <w:rPr>
          <w:rFonts w:ascii="Arial" w:hAnsi="Arial" w:cs="Arial"/>
          <w:sz w:val="24"/>
          <w:szCs w:val="24"/>
        </w:rPr>
        <w:t xml:space="preserve"> panel, he may be substituted by the lowest player on the club’s reserve player list if the reserve match falls on the same day or the day before or the day after the County Senior Hurling fixture. </w:t>
      </w:r>
    </w:p>
    <w:p w14:paraId="535B8D39" w14:textId="11CA0AA2" w:rsidR="0047196C" w:rsidRPr="003C45D7" w:rsidRDefault="0047196C" w:rsidP="0047196C">
      <w:pPr>
        <w:rPr>
          <w:rFonts w:ascii="Arial" w:hAnsi="Arial" w:cs="Arial"/>
          <w:sz w:val="24"/>
          <w:szCs w:val="24"/>
        </w:rPr>
      </w:pPr>
      <w:r w:rsidRPr="003C45D7">
        <w:rPr>
          <w:rFonts w:ascii="Arial" w:hAnsi="Arial" w:cs="Arial"/>
          <w:sz w:val="24"/>
          <w:szCs w:val="24"/>
        </w:rPr>
        <w:t>(</w:t>
      </w:r>
      <w:r w:rsidR="00A55972">
        <w:rPr>
          <w:rFonts w:ascii="Arial" w:hAnsi="Arial" w:cs="Arial"/>
          <w:sz w:val="24"/>
          <w:szCs w:val="24"/>
        </w:rPr>
        <w:t>j</w:t>
      </w:r>
      <w:r w:rsidRPr="003C45D7">
        <w:rPr>
          <w:rFonts w:ascii="Arial" w:hAnsi="Arial" w:cs="Arial"/>
          <w:sz w:val="24"/>
          <w:szCs w:val="24"/>
        </w:rPr>
        <w:t xml:space="preserve">). Where a player is unavailable to play reserve football due to representing Monaghan in </w:t>
      </w:r>
      <w:r w:rsidR="003C45D7" w:rsidRPr="003C45D7">
        <w:rPr>
          <w:rFonts w:ascii="Arial" w:hAnsi="Arial" w:cs="Arial"/>
          <w:sz w:val="24"/>
          <w:szCs w:val="24"/>
        </w:rPr>
        <w:t>Handball,</w:t>
      </w:r>
      <w:r w:rsidRPr="003C45D7">
        <w:rPr>
          <w:rFonts w:ascii="Arial" w:hAnsi="Arial" w:cs="Arial"/>
          <w:sz w:val="24"/>
          <w:szCs w:val="24"/>
        </w:rPr>
        <w:t xml:space="preserve"> he may be substituted on the list by lowest player on the club’s reserve player list if the reserve match falls on the same day or t</w:t>
      </w:r>
      <w:r w:rsidR="009A1835" w:rsidRPr="003C45D7">
        <w:rPr>
          <w:rFonts w:ascii="Arial" w:hAnsi="Arial" w:cs="Arial"/>
          <w:sz w:val="24"/>
          <w:szCs w:val="24"/>
        </w:rPr>
        <w:t xml:space="preserve">he day </w:t>
      </w:r>
      <w:r w:rsidRPr="003C45D7">
        <w:rPr>
          <w:rFonts w:ascii="Arial" w:hAnsi="Arial" w:cs="Arial"/>
          <w:sz w:val="24"/>
          <w:szCs w:val="24"/>
        </w:rPr>
        <w:t xml:space="preserve">before or </w:t>
      </w:r>
      <w:r w:rsidR="009A1835" w:rsidRPr="003C45D7">
        <w:rPr>
          <w:rFonts w:ascii="Arial" w:hAnsi="Arial" w:cs="Arial"/>
          <w:sz w:val="24"/>
          <w:szCs w:val="24"/>
        </w:rPr>
        <w:t>the day</w:t>
      </w:r>
      <w:r w:rsidRPr="003C45D7">
        <w:rPr>
          <w:rFonts w:ascii="Arial" w:hAnsi="Arial" w:cs="Arial"/>
          <w:sz w:val="24"/>
          <w:szCs w:val="24"/>
        </w:rPr>
        <w:t xml:space="preserve"> after the County Monaghan Handball fixture. </w:t>
      </w:r>
    </w:p>
    <w:p w14:paraId="7A45AE1A" w14:textId="77777777" w:rsidR="0047196C" w:rsidRPr="003C45D7" w:rsidRDefault="0047196C" w:rsidP="0047196C">
      <w:pPr>
        <w:rPr>
          <w:rFonts w:ascii="Arial" w:hAnsi="Arial" w:cs="Arial"/>
          <w:sz w:val="24"/>
          <w:szCs w:val="24"/>
        </w:rPr>
      </w:pPr>
      <w:r w:rsidRPr="003C45D7">
        <w:rPr>
          <w:rFonts w:ascii="Arial" w:hAnsi="Arial" w:cs="Arial"/>
          <w:sz w:val="24"/>
          <w:szCs w:val="24"/>
        </w:rPr>
        <w:t xml:space="preserve"> </w:t>
      </w:r>
    </w:p>
    <w:p w14:paraId="5E3518F3" w14:textId="637A9374" w:rsidR="0047196C" w:rsidRPr="003C45D7" w:rsidRDefault="0047196C" w:rsidP="0047196C">
      <w:pPr>
        <w:rPr>
          <w:rFonts w:ascii="Arial" w:hAnsi="Arial" w:cs="Arial"/>
          <w:sz w:val="24"/>
          <w:szCs w:val="24"/>
        </w:rPr>
      </w:pPr>
      <w:r w:rsidRPr="003C45D7">
        <w:rPr>
          <w:rFonts w:ascii="Arial" w:hAnsi="Arial" w:cs="Arial"/>
          <w:sz w:val="24"/>
          <w:szCs w:val="24"/>
        </w:rPr>
        <w:t>(</w:t>
      </w:r>
      <w:r w:rsidR="00A55972">
        <w:rPr>
          <w:rFonts w:ascii="Arial" w:hAnsi="Arial" w:cs="Arial"/>
          <w:sz w:val="24"/>
          <w:szCs w:val="24"/>
        </w:rPr>
        <w:t>k</w:t>
      </w:r>
      <w:r w:rsidRPr="003C45D7">
        <w:rPr>
          <w:rFonts w:ascii="Arial" w:hAnsi="Arial" w:cs="Arial"/>
          <w:sz w:val="24"/>
          <w:szCs w:val="24"/>
        </w:rPr>
        <w:t>) League rules shall specify the requirements in relation to the number of players permitted to be substituted on the list</w:t>
      </w:r>
      <w:r w:rsidR="00A55972">
        <w:rPr>
          <w:rFonts w:ascii="Arial" w:hAnsi="Arial" w:cs="Arial"/>
          <w:sz w:val="24"/>
          <w:szCs w:val="24"/>
        </w:rPr>
        <w:t xml:space="preserve">, that is, Rule 11(a) of the League and Championship Competitions 2020. </w:t>
      </w:r>
      <w:r w:rsidRPr="003C45D7">
        <w:rPr>
          <w:rFonts w:ascii="Arial" w:hAnsi="Arial" w:cs="Arial"/>
          <w:sz w:val="24"/>
          <w:szCs w:val="24"/>
        </w:rPr>
        <w:t xml:space="preserve"> </w:t>
      </w:r>
    </w:p>
    <w:p w14:paraId="360B05B5" w14:textId="0ED350B6" w:rsidR="0047196C" w:rsidRPr="003C45D7" w:rsidRDefault="0047196C" w:rsidP="0047196C">
      <w:pPr>
        <w:rPr>
          <w:rFonts w:ascii="Arial" w:hAnsi="Arial" w:cs="Arial"/>
          <w:sz w:val="24"/>
          <w:szCs w:val="24"/>
        </w:rPr>
      </w:pPr>
      <w:r w:rsidRPr="003C45D7">
        <w:rPr>
          <w:rFonts w:ascii="Arial" w:hAnsi="Arial" w:cs="Arial"/>
          <w:sz w:val="24"/>
          <w:szCs w:val="24"/>
        </w:rPr>
        <w:t>(</w:t>
      </w:r>
      <w:r w:rsidR="00812FDE" w:rsidRPr="003C45D7">
        <w:rPr>
          <w:rFonts w:ascii="Arial" w:hAnsi="Arial" w:cs="Arial"/>
          <w:sz w:val="24"/>
          <w:szCs w:val="24"/>
        </w:rPr>
        <w:t>k</w:t>
      </w:r>
      <w:r w:rsidRPr="003C45D7">
        <w:rPr>
          <w:rFonts w:ascii="Arial" w:hAnsi="Arial" w:cs="Arial"/>
          <w:sz w:val="24"/>
          <w:szCs w:val="24"/>
        </w:rPr>
        <w:t xml:space="preserve">) Where a player who through no fault of his own is unable to sustain his first (or second) team status and is not eligible to play reserve football / hurling may make a special application to review his reserve player status. </w:t>
      </w:r>
    </w:p>
    <w:p w14:paraId="5FE6CC04" w14:textId="77777777" w:rsidR="0047196C" w:rsidRPr="003C45D7" w:rsidRDefault="0047196C" w:rsidP="0047196C">
      <w:pPr>
        <w:rPr>
          <w:rFonts w:ascii="Arial" w:hAnsi="Arial" w:cs="Arial"/>
          <w:sz w:val="24"/>
          <w:szCs w:val="24"/>
        </w:rPr>
      </w:pPr>
      <w:r w:rsidRPr="003C45D7">
        <w:rPr>
          <w:rFonts w:ascii="Arial" w:hAnsi="Arial" w:cs="Arial"/>
          <w:sz w:val="24"/>
          <w:szCs w:val="24"/>
        </w:rPr>
        <w:t xml:space="preserve">Penalty for breach of regulation 11 (g) (h) (i) and (l). For breach of this regulation the penalty shall be loss of the match and points awarded to opposing team. </w:t>
      </w:r>
    </w:p>
    <w:p w14:paraId="342D986F" w14:textId="77777777" w:rsidR="0047196C" w:rsidRPr="003C45D7" w:rsidRDefault="0047196C" w:rsidP="0047196C">
      <w:pPr>
        <w:rPr>
          <w:rFonts w:ascii="Arial" w:hAnsi="Arial" w:cs="Arial"/>
          <w:sz w:val="24"/>
          <w:szCs w:val="24"/>
        </w:rPr>
      </w:pPr>
      <w:r w:rsidRPr="003C45D7">
        <w:rPr>
          <w:rFonts w:ascii="Arial" w:hAnsi="Arial" w:cs="Arial"/>
          <w:sz w:val="24"/>
          <w:szCs w:val="24"/>
        </w:rPr>
        <w:t xml:space="preserve">If both teams are in breach of this regulation the game is Null and Void. </w:t>
      </w:r>
    </w:p>
    <w:p w14:paraId="543DB224" w14:textId="3F6E60CF" w:rsidR="0047196C" w:rsidRPr="003C45D7" w:rsidRDefault="0047196C" w:rsidP="0047196C">
      <w:pPr>
        <w:rPr>
          <w:rFonts w:ascii="Arial" w:hAnsi="Arial" w:cs="Arial"/>
          <w:sz w:val="24"/>
          <w:szCs w:val="24"/>
        </w:rPr>
      </w:pPr>
      <w:r w:rsidRPr="003C45D7">
        <w:rPr>
          <w:rFonts w:ascii="Arial" w:hAnsi="Arial" w:cs="Arial"/>
          <w:sz w:val="24"/>
          <w:szCs w:val="24"/>
        </w:rPr>
        <w:t>12 That the winning teams of all adult competitions under the auspices of the County Committee including Under</w:t>
      </w:r>
      <w:r w:rsidR="00A55972">
        <w:rPr>
          <w:rFonts w:ascii="Arial" w:hAnsi="Arial" w:cs="Arial"/>
          <w:sz w:val="24"/>
          <w:szCs w:val="24"/>
        </w:rPr>
        <w:t xml:space="preserve"> </w:t>
      </w:r>
      <w:r w:rsidR="009A1835" w:rsidRPr="003C45D7">
        <w:rPr>
          <w:rFonts w:ascii="Arial" w:hAnsi="Arial" w:cs="Arial"/>
          <w:sz w:val="24"/>
          <w:szCs w:val="24"/>
        </w:rPr>
        <w:t>1</w:t>
      </w:r>
      <w:r w:rsidR="00A55972">
        <w:rPr>
          <w:rFonts w:ascii="Arial" w:hAnsi="Arial" w:cs="Arial"/>
          <w:sz w:val="24"/>
          <w:szCs w:val="24"/>
        </w:rPr>
        <w:t>8</w:t>
      </w:r>
      <w:r w:rsidRPr="003C45D7">
        <w:rPr>
          <w:rFonts w:ascii="Arial" w:hAnsi="Arial" w:cs="Arial"/>
          <w:sz w:val="24"/>
          <w:szCs w:val="24"/>
        </w:rPr>
        <w:t xml:space="preserve"> grades will be presented with twenty medals. Any Additional medals required by a club shall be of identical standard and quality, and the club concerned will bear the cost of the extra medals. </w:t>
      </w:r>
    </w:p>
    <w:p w14:paraId="5DE7E46C" w14:textId="77777777" w:rsidR="0047196C" w:rsidRPr="003C45D7" w:rsidRDefault="0047196C" w:rsidP="0047196C">
      <w:pPr>
        <w:rPr>
          <w:rFonts w:ascii="Arial" w:hAnsi="Arial" w:cs="Arial"/>
          <w:sz w:val="24"/>
          <w:szCs w:val="24"/>
        </w:rPr>
      </w:pPr>
      <w:r w:rsidRPr="003C45D7">
        <w:rPr>
          <w:rFonts w:ascii="Arial" w:hAnsi="Arial" w:cs="Arial"/>
          <w:sz w:val="24"/>
          <w:szCs w:val="24"/>
        </w:rPr>
        <w:t xml:space="preserve"> </w:t>
      </w:r>
    </w:p>
    <w:p w14:paraId="2432D8CE" w14:textId="77777777" w:rsidR="0047196C" w:rsidRPr="003C45D7" w:rsidRDefault="0047196C" w:rsidP="0047196C">
      <w:pPr>
        <w:rPr>
          <w:rFonts w:ascii="Arial" w:hAnsi="Arial" w:cs="Arial"/>
          <w:sz w:val="24"/>
          <w:szCs w:val="24"/>
        </w:rPr>
      </w:pPr>
      <w:r w:rsidRPr="003C45D7">
        <w:rPr>
          <w:rFonts w:ascii="Arial" w:hAnsi="Arial" w:cs="Arial"/>
          <w:sz w:val="24"/>
          <w:szCs w:val="24"/>
        </w:rPr>
        <w:t xml:space="preserve">13 All cups and trophies must be returned to a representative of the County Trophies Committee at the May meeting of the County Committee.  </w:t>
      </w:r>
    </w:p>
    <w:p w14:paraId="4DB41AF2" w14:textId="77777777" w:rsidR="0047196C" w:rsidRPr="003C45D7" w:rsidRDefault="0047196C" w:rsidP="0047196C">
      <w:pPr>
        <w:rPr>
          <w:rFonts w:ascii="Arial" w:hAnsi="Arial" w:cs="Arial"/>
          <w:sz w:val="24"/>
          <w:szCs w:val="24"/>
        </w:rPr>
      </w:pPr>
      <w:r w:rsidRPr="003C45D7">
        <w:rPr>
          <w:rFonts w:ascii="Arial" w:hAnsi="Arial" w:cs="Arial"/>
          <w:sz w:val="24"/>
          <w:szCs w:val="24"/>
        </w:rPr>
        <w:t xml:space="preserve">     Penalty: A fine of €100 to be imposed for breach of this regulation.  </w:t>
      </w:r>
    </w:p>
    <w:p w14:paraId="117A9407" w14:textId="77777777" w:rsidR="0047196C" w:rsidRPr="003C45D7" w:rsidRDefault="0047196C" w:rsidP="0047196C">
      <w:pPr>
        <w:rPr>
          <w:rFonts w:ascii="Arial" w:hAnsi="Arial" w:cs="Arial"/>
          <w:sz w:val="24"/>
          <w:szCs w:val="24"/>
        </w:rPr>
      </w:pPr>
      <w:r w:rsidRPr="003C45D7">
        <w:rPr>
          <w:rFonts w:ascii="Arial" w:hAnsi="Arial" w:cs="Arial"/>
          <w:sz w:val="24"/>
          <w:szCs w:val="24"/>
        </w:rPr>
        <w:t xml:space="preserve">14. A Club will bear the cost of repair to any trophy returned damaged or lost. </w:t>
      </w:r>
    </w:p>
    <w:p w14:paraId="45E5E424" w14:textId="77777777" w:rsidR="009A1835" w:rsidRPr="003C45D7" w:rsidRDefault="0047196C" w:rsidP="0047196C">
      <w:pPr>
        <w:rPr>
          <w:rFonts w:ascii="Arial" w:hAnsi="Arial" w:cs="Arial"/>
          <w:sz w:val="24"/>
          <w:szCs w:val="24"/>
        </w:rPr>
      </w:pPr>
      <w:r w:rsidRPr="003C45D7">
        <w:rPr>
          <w:rFonts w:ascii="Arial" w:hAnsi="Arial" w:cs="Arial"/>
          <w:sz w:val="24"/>
          <w:szCs w:val="24"/>
        </w:rPr>
        <w:t>15. Each club must provide a referee/referees to officiate in the code that they compete in. (i.e. Football/hurling /both)</w:t>
      </w:r>
    </w:p>
    <w:p w14:paraId="268D896A" w14:textId="5F1E3E01" w:rsidR="0047196C" w:rsidRPr="003C45D7" w:rsidRDefault="0047196C" w:rsidP="0047196C">
      <w:pPr>
        <w:rPr>
          <w:rFonts w:ascii="Arial" w:hAnsi="Arial" w:cs="Arial"/>
          <w:sz w:val="24"/>
          <w:szCs w:val="24"/>
        </w:rPr>
      </w:pPr>
      <w:r w:rsidRPr="003C45D7">
        <w:rPr>
          <w:rFonts w:ascii="Arial" w:hAnsi="Arial" w:cs="Arial"/>
          <w:sz w:val="24"/>
          <w:szCs w:val="24"/>
        </w:rPr>
        <w:t xml:space="preserve"> (a) Each club’s collective refereeing personnel must referee a minimum of (25) twenty-five games (Football)</w:t>
      </w:r>
      <w:r w:rsidR="009A1835" w:rsidRPr="003C45D7">
        <w:rPr>
          <w:rFonts w:ascii="Arial" w:hAnsi="Arial" w:cs="Arial"/>
          <w:sz w:val="24"/>
          <w:szCs w:val="24"/>
        </w:rPr>
        <w:t xml:space="preserve"> before 31</w:t>
      </w:r>
      <w:r w:rsidR="009A1835" w:rsidRPr="003C45D7">
        <w:rPr>
          <w:rFonts w:ascii="Arial" w:hAnsi="Arial" w:cs="Arial"/>
          <w:sz w:val="24"/>
          <w:szCs w:val="24"/>
          <w:vertAlign w:val="superscript"/>
        </w:rPr>
        <w:t>st</w:t>
      </w:r>
      <w:r w:rsidR="009A1835" w:rsidRPr="003C45D7">
        <w:rPr>
          <w:rFonts w:ascii="Arial" w:hAnsi="Arial" w:cs="Arial"/>
          <w:sz w:val="24"/>
          <w:szCs w:val="24"/>
        </w:rPr>
        <w:t xml:space="preserve"> July 20</w:t>
      </w:r>
      <w:r w:rsidR="00D06673">
        <w:rPr>
          <w:rFonts w:ascii="Arial" w:hAnsi="Arial" w:cs="Arial"/>
          <w:sz w:val="24"/>
          <w:szCs w:val="24"/>
        </w:rPr>
        <w:t>20</w:t>
      </w:r>
      <w:r w:rsidRPr="00D06673">
        <w:rPr>
          <w:rFonts w:ascii="Arial" w:hAnsi="Arial" w:cs="Arial"/>
          <w:color w:val="000000" w:themeColor="text1"/>
          <w:sz w:val="24"/>
          <w:szCs w:val="24"/>
        </w:rPr>
        <w:t>, (10) ten games (Hurling</w:t>
      </w:r>
      <w:r w:rsidRPr="003C45D7">
        <w:rPr>
          <w:rFonts w:ascii="Arial" w:hAnsi="Arial" w:cs="Arial"/>
          <w:sz w:val="24"/>
          <w:szCs w:val="24"/>
        </w:rPr>
        <w:t xml:space="preserve">) </w:t>
      </w:r>
      <w:r w:rsidR="009A1835" w:rsidRPr="003C45D7">
        <w:rPr>
          <w:rFonts w:ascii="Arial" w:hAnsi="Arial" w:cs="Arial"/>
          <w:sz w:val="24"/>
          <w:szCs w:val="24"/>
        </w:rPr>
        <w:t>before 31</w:t>
      </w:r>
      <w:r w:rsidR="009A1835" w:rsidRPr="003C45D7">
        <w:rPr>
          <w:rFonts w:ascii="Arial" w:hAnsi="Arial" w:cs="Arial"/>
          <w:sz w:val="24"/>
          <w:szCs w:val="24"/>
          <w:vertAlign w:val="superscript"/>
        </w:rPr>
        <w:t>st</w:t>
      </w:r>
      <w:r w:rsidR="009A1835" w:rsidRPr="003C45D7">
        <w:rPr>
          <w:rFonts w:ascii="Arial" w:hAnsi="Arial" w:cs="Arial"/>
          <w:sz w:val="24"/>
          <w:szCs w:val="24"/>
        </w:rPr>
        <w:t xml:space="preserve"> July 20</w:t>
      </w:r>
      <w:r w:rsidR="00D06673">
        <w:rPr>
          <w:rFonts w:ascii="Arial" w:hAnsi="Arial" w:cs="Arial"/>
          <w:sz w:val="24"/>
          <w:szCs w:val="24"/>
        </w:rPr>
        <w:t>20</w:t>
      </w:r>
      <w:r w:rsidR="009A1835" w:rsidRPr="003C45D7">
        <w:rPr>
          <w:rFonts w:ascii="Arial" w:hAnsi="Arial" w:cs="Arial"/>
          <w:sz w:val="24"/>
          <w:szCs w:val="24"/>
        </w:rPr>
        <w:t xml:space="preserve"> </w:t>
      </w:r>
      <w:r w:rsidRPr="003C45D7">
        <w:rPr>
          <w:rFonts w:ascii="Arial" w:hAnsi="Arial" w:cs="Arial"/>
          <w:sz w:val="24"/>
          <w:szCs w:val="24"/>
        </w:rPr>
        <w:t xml:space="preserve">under the authority of the Competition Control Committee. </w:t>
      </w:r>
    </w:p>
    <w:p w14:paraId="1EDD7C2E" w14:textId="467A5746" w:rsidR="0047196C" w:rsidRPr="0047196C" w:rsidRDefault="0047196C" w:rsidP="0047196C">
      <w:pPr>
        <w:rPr>
          <w:rFonts w:ascii="Arial" w:hAnsi="Arial" w:cs="Arial"/>
          <w:sz w:val="24"/>
          <w:szCs w:val="24"/>
        </w:rPr>
      </w:pPr>
      <w:r w:rsidRPr="003C45D7">
        <w:rPr>
          <w:rFonts w:ascii="Arial" w:hAnsi="Arial" w:cs="Arial"/>
          <w:sz w:val="24"/>
          <w:szCs w:val="24"/>
        </w:rPr>
        <w:lastRenderedPageBreak/>
        <w:t xml:space="preserve">(b)  Clubs who attain the target of games specified at 14 above before the last </w:t>
      </w:r>
      <w:r w:rsidR="009A1835" w:rsidRPr="003C45D7">
        <w:rPr>
          <w:rFonts w:ascii="Arial" w:hAnsi="Arial" w:cs="Arial"/>
          <w:sz w:val="24"/>
          <w:szCs w:val="24"/>
        </w:rPr>
        <w:t xml:space="preserve">day </w:t>
      </w:r>
      <w:r w:rsidRPr="003C45D7">
        <w:rPr>
          <w:rFonts w:ascii="Arial" w:hAnsi="Arial" w:cs="Arial"/>
          <w:sz w:val="24"/>
          <w:szCs w:val="24"/>
        </w:rPr>
        <w:t xml:space="preserve">in </w:t>
      </w:r>
      <w:r w:rsidR="009A1835" w:rsidRPr="003C45D7">
        <w:rPr>
          <w:rFonts w:ascii="Arial" w:hAnsi="Arial" w:cs="Arial"/>
          <w:sz w:val="24"/>
          <w:szCs w:val="24"/>
        </w:rPr>
        <w:t>July</w:t>
      </w:r>
      <w:r w:rsidRPr="003C45D7">
        <w:rPr>
          <w:rFonts w:ascii="Arial" w:hAnsi="Arial" w:cs="Arial"/>
          <w:sz w:val="24"/>
          <w:szCs w:val="24"/>
        </w:rPr>
        <w:t xml:space="preserve"> shall receive their full allocation of All Ireland tickets (Hurling &amp; Football). </w:t>
      </w:r>
      <w:r w:rsidR="00AD0A3B" w:rsidRPr="00D06673">
        <w:rPr>
          <w:rFonts w:ascii="Arial" w:hAnsi="Arial" w:cs="Arial"/>
          <w:color w:val="000000" w:themeColor="text1"/>
          <w:sz w:val="24"/>
          <w:szCs w:val="24"/>
        </w:rPr>
        <w:t xml:space="preserve">Dual club </w:t>
      </w:r>
      <w:proofErr w:type="gramStart"/>
      <w:r w:rsidR="00AD0A3B" w:rsidRPr="00D06673">
        <w:rPr>
          <w:rFonts w:ascii="Arial" w:hAnsi="Arial" w:cs="Arial"/>
          <w:color w:val="000000" w:themeColor="text1"/>
          <w:sz w:val="24"/>
          <w:szCs w:val="24"/>
        </w:rPr>
        <w:t>referees</w:t>
      </w:r>
      <w:proofErr w:type="gramEnd"/>
      <w:r w:rsidR="00AD0A3B" w:rsidRPr="00D06673">
        <w:rPr>
          <w:rFonts w:ascii="Arial" w:hAnsi="Arial" w:cs="Arial"/>
          <w:color w:val="000000" w:themeColor="text1"/>
          <w:sz w:val="24"/>
          <w:szCs w:val="24"/>
        </w:rPr>
        <w:t xml:space="preserve"> games will be distributed to their own club initially with surplus allocated to their ‘second’ club. </w:t>
      </w:r>
      <w:r w:rsidRPr="00D06673">
        <w:rPr>
          <w:rFonts w:ascii="Arial" w:hAnsi="Arial" w:cs="Arial"/>
          <w:color w:val="000000" w:themeColor="text1"/>
          <w:sz w:val="24"/>
          <w:szCs w:val="24"/>
        </w:rPr>
        <w:t xml:space="preserve">Clubs failing to reach the target by this deadline date shall receive no </w:t>
      </w:r>
      <w:r w:rsidRPr="003C45D7">
        <w:rPr>
          <w:rFonts w:ascii="Arial" w:hAnsi="Arial" w:cs="Arial"/>
          <w:sz w:val="24"/>
          <w:szCs w:val="24"/>
        </w:rPr>
        <w:t>allocation; or a reduced allocation of (1) one ticket per (10) ten games refereed (Football) or (5) five games (Hurling).</w:t>
      </w:r>
    </w:p>
    <w:sectPr w:rsidR="0047196C" w:rsidRPr="004719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76AC3"/>
    <w:multiLevelType w:val="hybridMultilevel"/>
    <w:tmpl w:val="BB6A464C"/>
    <w:lvl w:ilvl="0" w:tplc="789A25E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6C"/>
    <w:rsid w:val="00126BD6"/>
    <w:rsid w:val="003C45D7"/>
    <w:rsid w:val="0047196C"/>
    <w:rsid w:val="004B6796"/>
    <w:rsid w:val="00602DB3"/>
    <w:rsid w:val="00812FDE"/>
    <w:rsid w:val="009A1835"/>
    <w:rsid w:val="00A55972"/>
    <w:rsid w:val="00AD0A3B"/>
    <w:rsid w:val="00BF1A9E"/>
    <w:rsid w:val="00D0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AAE5"/>
  <w15:chartTrackingRefBased/>
  <w15:docId w15:val="{99164150-1500-4948-BB2D-090EA707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 Monaghan</dc:creator>
  <cp:keywords/>
  <dc:description/>
  <cp:lastModifiedBy>Treasurer Monaghan</cp:lastModifiedBy>
  <cp:revision>2</cp:revision>
  <dcterms:created xsi:type="dcterms:W3CDTF">2020-02-10T22:21:00Z</dcterms:created>
  <dcterms:modified xsi:type="dcterms:W3CDTF">2020-02-10T22:21:00Z</dcterms:modified>
</cp:coreProperties>
</file>